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1</w:t>
      </w:r>
      <w:r w:rsidR="000E0BA5" w:rsidRPr="00DB46E4">
        <w:rPr>
          <w:rFonts w:ascii="Sylfaen" w:hAnsi="Sylfaen" w:cs="Sylfaen"/>
          <w:lang w:val="ka-GE"/>
        </w:rPr>
        <w:t xml:space="preserve"> </w:t>
      </w:r>
      <w:r w:rsidRPr="00DB46E4">
        <w:rPr>
          <w:rFonts w:ascii="Sylfaen" w:hAnsi="Sylfaen" w:cs="Sylfaen"/>
          <w:lang w:val="ka-GE"/>
        </w:rPr>
        <w:t>ერთეული ავტომატური (ბუსტერული) ტიპის  ტუმბო აგრეგატი (4+1)</w:t>
      </w:r>
    </w:p>
    <w:p w:rsidR="00E648D1"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 xml:space="preserve">წარმადლობა </w:t>
      </w:r>
      <w:r w:rsidRPr="00DB46E4">
        <w:rPr>
          <w:rFonts w:ascii="Sylfaen" w:hAnsi="Sylfaen" w:cs="Sylfaen"/>
        </w:rPr>
        <w:t xml:space="preserve">Q=54 </w:t>
      </w:r>
      <w:r w:rsidRPr="00DB46E4">
        <w:rPr>
          <w:rFonts w:ascii="Sylfaen" w:hAnsi="Sylfaen" w:cs="Sylfaen"/>
          <w:lang w:val="ka-GE"/>
        </w:rPr>
        <w:t>მ3/სთ</w:t>
      </w:r>
    </w:p>
    <w:p w:rsidR="00E648D1" w:rsidRPr="00DB46E4" w:rsidRDefault="00E648D1" w:rsidP="00E648D1">
      <w:pPr>
        <w:pStyle w:val="ListParagraph"/>
        <w:numPr>
          <w:ilvl w:val="0"/>
          <w:numId w:val="48"/>
        </w:numPr>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Pr="00DB46E4">
        <w:rPr>
          <w:rFonts w:ascii="Sylfaen" w:hAnsi="Sylfaen" w:cs="Sylfaen"/>
        </w:rPr>
        <w:t xml:space="preserve">H=100 </w:t>
      </w:r>
      <w:r w:rsidRPr="00DB46E4">
        <w:rPr>
          <w:rFonts w:ascii="Sylfaen" w:hAnsi="Sylfaen" w:cs="Sylfaen"/>
          <w:lang w:val="ka-GE"/>
        </w:rPr>
        <w:t>მ</w:t>
      </w:r>
    </w:p>
    <w:p w:rsidR="00E648D1" w:rsidRPr="00DB46E4" w:rsidRDefault="00E648D1" w:rsidP="00E648D1">
      <w:pPr>
        <w:spacing w:after="0" w:line="240" w:lineRule="auto"/>
        <w:ind w:left="360"/>
        <w:jc w:val="both"/>
        <w:rPr>
          <w:rFonts w:ascii="Sylfaen" w:hAnsi="Sylfaen" w:cs="Sylfaen"/>
          <w:lang w:val="ka-GE"/>
        </w:rPr>
      </w:pP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CC2BF7" w:rsidRPr="00DB46E4" w:rsidRDefault="00E648D1" w:rsidP="00CC2BF7">
      <w:pPr>
        <w:spacing w:after="0" w:line="240" w:lineRule="auto"/>
        <w:jc w:val="both"/>
        <w:rPr>
          <w:rFonts w:ascii="Sylfaen" w:hAnsi="Sylfaen" w:cs="Sylfaen"/>
          <w:lang w:val="ka-GE"/>
        </w:rPr>
      </w:pPr>
      <w:r w:rsidRPr="00DB46E4">
        <w:rPr>
          <w:rFonts w:ascii="Sylfaen" w:hAnsi="Sylfaen" w:cs="Sylfaen"/>
          <w:lang w:val="ka-GE"/>
        </w:rPr>
        <w:t xml:space="preserve">ავტომატური (ბუსტერული) ტიპის  ტუმბო აგრეგატის </w:t>
      </w:r>
      <w:r w:rsidR="00CC2BF7" w:rsidRPr="00DB46E4">
        <w:rPr>
          <w:rFonts w:ascii="Sylfaen" w:hAnsi="Sylfaen" w:cs="Sylfaen"/>
          <w:lang w:val="ka-GE"/>
        </w:rPr>
        <w:t xml:space="preserve">უნდა შეიცავდეს შემდეგ </w:t>
      </w:r>
      <w:r w:rsidRPr="00DB46E4">
        <w:rPr>
          <w:rFonts w:ascii="Sylfaen" w:hAnsi="Sylfaen" w:cs="Sylfaen"/>
          <w:lang w:val="ka-GE"/>
        </w:rPr>
        <w:t>მაკომპლექტებლებს</w:t>
      </w:r>
      <w:r w:rsidR="00CC2BF7" w:rsidRPr="00DB46E4">
        <w:rPr>
          <w:rFonts w:ascii="Sylfaen" w:hAnsi="Sylfaen" w:cs="Sylfaen"/>
          <w:lang w:val="ka-GE"/>
        </w:rPr>
        <w:t>:</w:t>
      </w:r>
    </w:p>
    <w:p w:rsidR="00E648D1" w:rsidRPr="00DB46E4" w:rsidRDefault="00E648D1" w:rsidP="00CC2BF7">
      <w:pPr>
        <w:spacing w:after="0" w:line="240" w:lineRule="auto"/>
        <w:jc w:val="both"/>
        <w:rPr>
          <w:rFonts w:ascii="Sylfaen" w:hAnsi="Sylfaen" w:cs="Sylfaen"/>
          <w:lang w:val="ka-GE"/>
        </w:rPr>
      </w:pPr>
    </w:p>
    <w:p w:rsidR="00E648D1" w:rsidRPr="00DB46E4" w:rsidRDefault="00E648D1" w:rsidP="00E648D1">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ავტომატური მართვის კარადა</w:t>
      </w:r>
    </w:p>
    <w:p w:rsidR="00E648D1"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სიხშირული რეგულატორი</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მშრალი სვლისგან დაცვის რელე</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მიწასთან მოკლე შერთვის დაცვის რელე</w:t>
      </w:r>
    </w:p>
    <w:p w:rsidR="00DB46E4" w:rsidRPr="00DB46E4" w:rsidRDefault="00DB46E4" w:rsidP="00DB46E4">
      <w:pPr>
        <w:pStyle w:val="ListParagraph"/>
        <w:numPr>
          <w:ilvl w:val="0"/>
          <w:numId w:val="50"/>
        </w:numPr>
        <w:spacing w:after="0" w:line="240" w:lineRule="auto"/>
        <w:jc w:val="both"/>
        <w:rPr>
          <w:rFonts w:ascii="Sylfaen" w:hAnsi="Sylfaen" w:cs="Sylfaen"/>
          <w:lang w:val="ka-GE"/>
        </w:rPr>
      </w:pPr>
      <w:r w:rsidRPr="00DB46E4">
        <w:rPr>
          <w:rFonts w:ascii="Sylfaen" w:hAnsi="Sylfaen" w:cs="Sylfaen"/>
          <w:lang w:val="ka-GE"/>
        </w:rPr>
        <w:t>ფაზის დაკარგვისგან დაცვის რელე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Q=13.7 მ³/სთ; H=100 მ</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Q=13.7 მ³/სთ; H=100 მ</w:t>
      </w:r>
    </w:p>
    <w:p w:rsid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Q=13.7 მ³/სთ; H=100 მ</w:t>
      </w:r>
    </w:p>
    <w:p w:rsidR="00A20712" w:rsidRPr="00A20712" w:rsidRDefault="00A20712" w:rsidP="00A20712">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Q=13.7 მ³/სთ; H=100 მ</w:t>
      </w:r>
      <w:bookmarkStart w:id="0" w:name="_GoBack"/>
      <w:bookmarkEnd w:id="0"/>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დამწნეხი კოლექტორი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შემწოვი კოლექტორი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კოლექტორის დამხშობი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მანომეტრი და წნევის სენსორი დამწნეხ კოლექტორზე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მანომეტრი და წნევის სენსორი შემწოვ კოლექტორზე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გამაფართოვებელი ავზი</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ურდული ტუმბოს დამწნეხზე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უკუსარქველი ტუმბოს დამწნეხზე</w:t>
      </w:r>
    </w:p>
    <w:p w:rsidR="00DB46E4" w:rsidRPr="00DB46E4" w:rsidRDefault="00DB46E4" w:rsidP="00DB46E4">
      <w:pPr>
        <w:pStyle w:val="ListParagraph"/>
        <w:numPr>
          <w:ilvl w:val="0"/>
          <w:numId w:val="49"/>
        </w:numPr>
        <w:spacing w:after="0" w:line="240" w:lineRule="auto"/>
        <w:jc w:val="both"/>
        <w:rPr>
          <w:rFonts w:ascii="Sylfaen" w:hAnsi="Sylfaen" w:cs="Sylfaen"/>
          <w:lang w:val="ka-GE"/>
        </w:rPr>
      </w:pPr>
      <w:r w:rsidRPr="00DB46E4">
        <w:rPr>
          <w:rFonts w:ascii="Sylfaen" w:hAnsi="Sylfaen" w:cs="Sylfaen"/>
          <w:lang w:val="ka-GE"/>
        </w:rPr>
        <w:t>ტუმბო აგრეგატის დგარი</w:t>
      </w:r>
    </w:p>
    <w:p w:rsidR="00E648D1" w:rsidRPr="00DB46E4" w:rsidRDefault="00E648D1" w:rsidP="00E648D1">
      <w:pPr>
        <w:spacing w:after="0" w:line="240" w:lineRule="auto"/>
        <w:jc w:val="both"/>
        <w:rPr>
          <w:rFonts w:ascii="Sylfaen" w:hAnsi="Sylfaen" w:cs="AcadMtavr"/>
          <w:color w:val="000000"/>
        </w:rPr>
      </w:pPr>
    </w:p>
    <w:p w:rsidR="00DB46E4" w:rsidRPr="00DB46E4" w:rsidRDefault="00DB46E4" w:rsidP="00E648D1">
      <w:pPr>
        <w:spacing w:after="0" w:line="240" w:lineRule="auto"/>
        <w:jc w:val="both"/>
        <w:rPr>
          <w:rFonts w:ascii="Sylfaen" w:hAnsi="Sylfaen" w:cs="Sylfaen"/>
          <w:i/>
          <w:u w:val="single"/>
          <w:lang w:val="ka-GE"/>
        </w:rPr>
      </w:pPr>
      <w:r w:rsidRPr="00DB46E4">
        <w:rPr>
          <w:rFonts w:ascii="Sylfaen" w:hAnsi="Sylfaen" w:cs="AcadMtavr"/>
          <w:i/>
          <w:color w:val="000000"/>
          <w:u w:val="single"/>
          <w:lang w:val="ka-GE"/>
        </w:rPr>
        <w:t>შენიშვნა: წნევა შემწოვ ქსელზე 2 ატმ.</w:t>
      </w:r>
    </w:p>
    <w:p w:rsidR="00696A50" w:rsidRPr="00DB46E4" w:rsidRDefault="00696A50" w:rsidP="007D0C6C">
      <w:pPr>
        <w:spacing w:after="0" w:line="240" w:lineRule="auto"/>
        <w:rPr>
          <w:rFonts w:ascii="Sylfaen" w:hAnsi="Sylfaen" w:cs="Sylfaen"/>
          <w:b/>
          <w:lang w:val="ka-GE"/>
        </w:rPr>
      </w:pPr>
    </w:p>
    <w:p w:rsidR="00E6136A" w:rsidRPr="00DB46E4" w:rsidRDefault="00E6136A" w:rsidP="00260FED">
      <w:pPr>
        <w:spacing w:after="0" w:line="240" w:lineRule="auto"/>
        <w:jc w:val="both"/>
        <w:rPr>
          <w:rFonts w:ascii="Sylfaen" w:hAnsi="Sylfaen" w:cs="Sylfaen"/>
          <w:lang w:val="ka-GE"/>
        </w:rPr>
      </w:pPr>
    </w:p>
    <w:p w:rsidR="00DB46E4" w:rsidRPr="00DB46E4" w:rsidRDefault="00DB46E4"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r w:rsidRPr="00DB46E4">
        <w:rPr>
          <w:rFonts w:ascii="Sylfaen" w:hAnsi="Sylfaen" w:cs="Sylfaen"/>
          <w:color w:val="222222"/>
          <w:shd w:val="clear" w:color="auto" w:fill="FFFFFF"/>
        </w:rPr>
        <w:t>პრეტენდენტმა</w:t>
      </w:r>
      <w:r w:rsidRPr="00DB46E4">
        <w:rPr>
          <w:rFonts w:ascii="Sylfaen" w:hAnsi="Sylfaen"/>
          <w:color w:val="222222"/>
          <w:shd w:val="clear" w:color="auto" w:fill="FFFFFF"/>
        </w:rPr>
        <w:t xml:space="preserve"> </w:t>
      </w:r>
      <w:r w:rsidRPr="00DB46E4">
        <w:rPr>
          <w:rFonts w:ascii="Sylfaen" w:hAnsi="Sylfaen" w:cs="Sylfaen"/>
          <w:color w:val="222222"/>
          <w:shd w:val="clear" w:color="auto" w:fill="FFFFFF"/>
        </w:rPr>
        <w:t>უნდა</w:t>
      </w:r>
      <w:r w:rsidRPr="00DB46E4">
        <w:rPr>
          <w:rFonts w:ascii="Sylfaen" w:hAnsi="Sylfaen"/>
          <w:color w:val="222222"/>
          <w:shd w:val="clear" w:color="auto" w:fill="FFFFFF"/>
        </w:rPr>
        <w:t xml:space="preserve"> </w:t>
      </w:r>
      <w:r w:rsidRPr="00DB46E4">
        <w:rPr>
          <w:rFonts w:ascii="Sylfaen" w:hAnsi="Sylfaen" w:cs="Sylfaen"/>
          <w:color w:val="222222"/>
          <w:shd w:val="clear" w:color="auto" w:fill="FFFFFF"/>
        </w:rPr>
        <w:t>წარმოადგინოს</w:t>
      </w:r>
      <w:r w:rsidRPr="00DB46E4">
        <w:rPr>
          <w:rFonts w:ascii="Sylfaen" w:hAnsi="Sylfaen"/>
          <w:color w:val="222222"/>
          <w:shd w:val="clear" w:color="auto" w:fill="FFFFFF"/>
        </w:rPr>
        <w:t xml:space="preserve"> </w:t>
      </w:r>
      <w:r w:rsidRPr="00DB46E4">
        <w:rPr>
          <w:rFonts w:ascii="Sylfaen" w:hAnsi="Sylfaen" w:cs="Sylfaen"/>
          <w:color w:val="222222"/>
          <w:shd w:val="clear" w:color="auto" w:fill="FFFFFF"/>
        </w:rPr>
        <w:t>განფასება</w:t>
      </w:r>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r w:rsidRPr="00DB46E4">
        <w:rPr>
          <w:sz w:val="22"/>
          <w:szCs w:val="22"/>
        </w:rPr>
        <w:t>საგარანტიო ვალდებულება</w:t>
      </w:r>
      <w:r w:rsidRPr="00DB46E4">
        <w:rPr>
          <w:rFonts w:cs="Times New Roman"/>
          <w:b/>
          <w:bCs/>
          <w:sz w:val="22"/>
          <w:szCs w:val="22"/>
        </w:rPr>
        <w:t xml:space="preserve">: </w:t>
      </w:r>
      <w:r w:rsidRPr="00DB46E4">
        <w:rPr>
          <w:sz w:val="22"/>
          <w:szCs w:val="22"/>
        </w:rPr>
        <w:t>მხარეების მიერ მიწოდებულ საქონელზე მიღება</w:t>
      </w:r>
      <w:r w:rsidRPr="00DB46E4">
        <w:rPr>
          <w:rFonts w:cs="Times New Roman"/>
          <w:b/>
          <w:bCs/>
          <w:sz w:val="22"/>
          <w:szCs w:val="22"/>
        </w:rPr>
        <w:t>-</w:t>
      </w:r>
      <w:r w:rsidRPr="00DB46E4">
        <w:rPr>
          <w:sz w:val="22"/>
          <w:szCs w:val="22"/>
        </w:rPr>
        <w:t xml:space="preserve">ჩაბარების აქტის ხელმოწერიდან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lastRenderedPageBreak/>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DB46E4">
          <w:rPr>
            <w:rStyle w:val="Hyperlink"/>
            <w:rFonts w:ascii="Sylfaen" w:hAnsi="Sylfaen"/>
            <w:lang w:val="ka-GE"/>
          </w:rPr>
          <w:t>www.tenders.ge</w:t>
        </w:r>
      </w:hyperlink>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r w:rsidRPr="00DB46E4">
        <w:rPr>
          <w:rFonts w:ascii="Sylfaen" w:hAnsi="Sylfaen" w:cs="Sylfaen"/>
        </w:rPr>
        <w:t>საქართველო</w:t>
      </w:r>
      <w:r w:rsidRPr="00DB46E4">
        <w:rPr>
          <w:rFonts w:ascii="Sylfaen" w:hAnsi="Sylfaen"/>
        </w:rPr>
        <w:t xml:space="preserve">, </w:t>
      </w:r>
      <w:r w:rsidRPr="00DB46E4">
        <w:rPr>
          <w:rFonts w:ascii="Sylfaen" w:hAnsi="Sylfaen" w:cs="Sylfaen"/>
        </w:rPr>
        <w:t>თბილისი</w:t>
      </w:r>
      <w:r w:rsidRPr="00DB46E4">
        <w:rPr>
          <w:rFonts w:ascii="Sylfaen" w:hAnsi="Sylfaen"/>
        </w:rPr>
        <w:t xml:space="preserve">, </w:t>
      </w:r>
      <w:r w:rsidRPr="00DB46E4">
        <w:rPr>
          <w:rFonts w:ascii="Sylfaen" w:hAnsi="Sylfaen" w:cs="Sylfaen"/>
        </w:rPr>
        <w:t>მთაწმინდის</w:t>
      </w:r>
      <w:r w:rsidRPr="00DB46E4">
        <w:rPr>
          <w:rFonts w:ascii="Sylfaen" w:hAnsi="Sylfaen"/>
        </w:rPr>
        <w:t xml:space="preserve"> </w:t>
      </w:r>
      <w:r w:rsidRPr="00DB46E4">
        <w:rPr>
          <w:rFonts w:ascii="Sylfaen" w:hAnsi="Sylfaen" w:cs="Sylfaen"/>
        </w:rPr>
        <w:t>რაიონი</w:t>
      </w:r>
      <w:r w:rsidRPr="00DB46E4">
        <w:rPr>
          <w:rFonts w:ascii="Sylfaen" w:hAnsi="Sylfaen"/>
        </w:rPr>
        <w:t xml:space="preserve">, </w:t>
      </w:r>
      <w:r w:rsidRPr="00DB46E4">
        <w:rPr>
          <w:rFonts w:ascii="Sylfaen" w:hAnsi="Sylfaen" w:cs="Sylfaen"/>
        </w:rPr>
        <w:t>მედეა</w:t>
      </w:r>
      <w:r w:rsidRPr="00DB46E4">
        <w:rPr>
          <w:rFonts w:ascii="Sylfaen" w:hAnsi="Sylfaen"/>
        </w:rPr>
        <w:t xml:space="preserve"> (</w:t>
      </w:r>
      <w:r w:rsidRPr="00DB46E4">
        <w:rPr>
          <w:rFonts w:ascii="Sylfaen" w:hAnsi="Sylfaen" w:cs="Sylfaen"/>
        </w:rPr>
        <w:t>მზია</w:t>
      </w:r>
      <w:r w:rsidRPr="00DB46E4">
        <w:rPr>
          <w:rFonts w:ascii="Sylfaen" w:hAnsi="Sylfaen"/>
        </w:rPr>
        <w:t xml:space="preserve">) </w:t>
      </w:r>
      <w:r w:rsidRPr="00DB46E4">
        <w:rPr>
          <w:rFonts w:ascii="Sylfaen" w:hAnsi="Sylfaen" w:cs="Sylfaen"/>
        </w:rPr>
        <w:t>ჯუღელის</w:t>
      </w:r>
      <w:r w:rsidRPr="00DB46E4">
        <w:rPr>
          <w:rFonts w:ascii="Sylfaen" w:hAnsi="Sylfaen"/>
        </w:rPr>
        <w:t xml:space="preserve"> </w:t>
      </w:r>
      <w:r w:rsidRPr="00DB46E4">
        <w:rPr>
          <w:rFonts w:ascii="Sylfaen" w:hAnsi="Sylfaen" w:cs="Sylfaen"/>
        </w:rPr>
        <w:t>ქუჩა</w:t>
      </w:r>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01" w:rsidRDefault="00586401" w:rsidP="007902EA">
      <w:pPr>
        <w:spacing w:after="0" w:line="240" w:lineRule="auto"/>
      </w:pPr>
      <w:r>
        <w:separator/>
      </w:r>
    </w:p>
  </w:endnote>
  <w:endnote w:type="continuationSeparator" w:id="0">
    <w:p w:rsidR="00586401" w:rsidRDefault="0058640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4A2213">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01" w:rsidRDefault="00586401" w:rsidP="007902EA">
      <w:pPr>
        <w:spacing w:after="0" w:line="240" w:lineRule="auto"/>
      </w:pPr>
      <w:r>
        <w:separator/>
      </w:r>
    </w:p>
  </w:footnote>
  <w:footnote w:type="continuationSeparator" w:id="0">
    <w:p w:rsidR="00586401" w:rsidRDefault="0058640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0CE98"/>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DCFB-8EC3-4D93-B6E8-FC0F38F2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2</cp:revision>
  <cp:lastPrinted>2015-07-27T06:36:00Z</cp:lastPrinted>
  <dcterms:created xsi:type="dcterms:W3CDTF">2022-11-16T11:18:00Z</dcterms:created>
  <dcterms:modified xsi:type="dcterms:W3CDTF">2022-11-16T11:18:00Z</dcterms:modified>
</cp:coreProperties>
</file>